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  <w:t>Spettabile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Offerente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Via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lang w:val="it-CH"/>
        </w:rPr>
        <w:t>CH-</w:t>
      </w:r>
      <w:r w:rsidRPr="00A037D2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6500 Bellinzona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Bellinzona</w:t>
      </w:r>
      <w:r w:rsidRPr="001C4EC3">
        <w:rPr>
          <w:rFonts w:ascii="Arial Narrow" w:hAnsi="Arial Narrow" w:cs="Arial"/>
          <w:sz w:val="22"/>
          <w:szCs w:val="22"/>
          <w:lang w:val="it-CH"/>
        </w:rPr>
        <w:t xml:space="preserve">, </w:t>
      </w:r>
      <w:r w:rsidR="00BA0195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79549C">
        <w:rPr>
          <w:rFonts w:ascii="Arial Narrow" w:hAnsi="Arial Narrow" w:cs="Arial"/>
          <w:sz w:val="22"/>
          <w:szCs w:val="22"/>
          <w:highlight w:val="yellow"/>
          <w:lang w:val="it-CH"/>
        </w:rPr>
        <w:t>giugno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DF6CC2" w:rsidRPr="00DF6CC2">
        <w:rPr>
          <w:rFonts w:ascii="Arial Narrow" w:hAnsi="Arial Narrow" w:cs="Arial"/>
          <w:sz w:val="22"/>
          <w:szCs w:val="22"/>
          <w:highlight w:val="yellow"/>
          <w:lang w:val="it-CH"/>
        </w:rPr>
        <w:t>20</w:t>
      </w:r>
      <w:r w:rsidR="00DF6CC2" w:rsidRPr="0079549C">
        <w:rPr>
          <w:rFonts w:ascii="Arial Narrow" w:hAnsi="Arial Narrow" w:cs="Arial"/>
          <w:sz w:val="22"/>
          <w:szCs w:val="22"/>
          <w:highlight w:val="yellow"/>
          <w:lang w:val="it-CH"/>
        </w:rPr>
        <w:t>22</w:t>
      </w: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5A2563" w:rsidRPr="00101401" w:rsidRDefault="005A2563" w:rsidP="00101401">
      <w:pPr>
        <w:pStyle w:val="Nessunaspaziatura"/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 xml:space="preserve">Casa anziani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r w:rsidRPr="00101401">
        <w:rPr>
          <w:rFonts w:ascii="Arial Narrow" w:hAnsi="Arial Narrow" w:cs="Arial"/>
          <w:b/>
          <w:highlight w:val="yellow"/>
        </w:rPr>
        <w:t xml:space="preserve"> a Bellinzona</w:t>
      </w:r>
    </w:p>
    <w:p w:rsidR="00321A25" w:rsidRDefault="005A2563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>Opere da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>Fornitura di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 xml:space="preserve">Prestazioni </w:t>
      </w:r>
      <w:proofErr w:type="gramStart"/>
      <w:r w:rsidRPr="00101401">
        <w:rPr>
          <w:rFonts w:ascii="Arial Narrow" w:hAnsi="Arial Narrow" w:cs="Arial"/>
          <w:b/>
          <w:highlight w:val="yellow"/>
        </w:rPr>
        <w:t>da</w:t>
      </w:r>
      <w:r w:rsidRPr="00101401">
        <w:rPr>
          <w:rFonts w:ascii="Arial Narrow" w:hAnsi="Arial Narrow" w:cs="Arial"/>
          <w:b/>
        </w:rPr>
        <w:t xml:space="preserve"> 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proofErr w:type="gramEnd"/>
      <w:r w:rsidRPr="00101401">
        <w:rPr>
          <w:rFonts w:ascii="Arial Narrow" w:hAnsi="Arial Narrow" w:cs="Arial"/>
          <w:b/>
        </w:rPr>
        <w:t xml:space="preserve"> </w:t>
      </w:r>
      <w:r w:rsidR="00321A25" w:rsidRPr="00101401">
        <w:rPr>
          <w:rFonts w:ascii="Arial Narrow" w:hAnsi="Arial Narrow" w:cs="Arial"/>
          <w:b/>
        </w:rPr>
        <w:t>(</w:t>
      </w:r>
      <w:r w:rsidR="00B84C16">
        <w:rPr>
          <w:rFonts w:ascii="Arial Narrow" w:hAnsi="Arial Narrow" w:cs="Arial"/>
          <w:b/>
        </w:rPr>
        <w:t>Incarico diretto</w:t>
      </w:r>
      <w:r w:rsidR="00321A25" w:rsidRPr="00101401">
        <w:rPr>
          <w:rFonts w:ascii="Arial Narrow" w:hAnsi="Arial Narrow" w:cs="Arial"/>
          <w:b/>
        </w:rPr>
        <w:t xml:space="preserve"> </w:t>
      </w:r>
      <w:r w:rsidR="00705357" w:rsidRPr="00101401">
        <w:rPr>
          <w:rFonts w:ascii="Arial Narrow" w:hAnsi="Arial Narrow" w:cs="Arial"/>
          <w:b/>
        </w:rPr>
        <w:t>LCPubb</w:t>
      </w:r>
      <w:r w:rsidR="00321A25" w:rsidRPr="00101401">
        <w:rPr>
          <w:rFonts w:ascii="Arial Narrow" w:hAnsi="Arial Narrow" w:cs="Arial"/>
          <w:b/>
        </w:rPr>
        <w:t>)</w:t>
      </w:r>
    </w:p>
    <w:p w:rsidR="0079549C" w:rsidRPr="00101401" w:rsidRDefault="0079549C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Aggiudicazione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5A2563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321A25" w:rsidRPr="002336C4" w:rsidRDefault="00DF6CC2" w:rsidP="00C613B7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gentili signore, egregi</w:t>
      </w:r>
      <w:r w:rsidRPr="002336C4">
        <w:rPr>
          <w:rFonts w:ascii="Arial Narrow" w:hAnsi="Arial Narrow" w:cs="Arial"/>
        </w:rPr>
        <w:t xml:space="preserve"> </w:t>
      </w:r>
      <w:r w:rsidR="00321A25" w:rsidRPr="002336C4">
        <w:rPr>
          <w:rFonts w:ascii="Arial Narrow" w:hAnsi="Arial Narrow" w:cs="Arial"/>
        </w:rPr>
        <w:t>signori,</w:t>
      </w:r>
    </w:p>
    <w:p w:rsidR="009E6FC7" w:rsidRPr="002336C4" w:rsidRDefault="009E6FC7" w:rsidP="009E6FC7">
      <w:pPr>
        <w:pStyle w:val="Nessunaspaziatura"/>
        <w:jc w:val="both"/>
        <w:rPr>
          <w:rFonts w:ascii="Arial Narrow" w:hAnsi="Arial Narrow" w:cs="Arial"/>
        </w:rPr>
      </w:pPr>
    </w:p>
    <w:p w:rsidR="009E6FC7" w:rsidRPr="002336C4" w:rsidRDefault="009E6FC7" w:rsidP="009E6FC7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i</w:t>
      </w:r>
      <w:r w:rsidRPr="00CF49BD">
        <w:rPr>
          <w:rFonts w:ascii="Arial Narrow" w:hAnsi="Arial Narrow" w:cs="Arial"/>
          <w:highlight w:val="yellow"/>
        </w:rPr>
        <w:t xml:space="preserve">l Consiglio di Fondazione della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CF49BD">
        <w:rPr>
          <w:rFonts w:ascii="Arial Narrow" w:hAnsi="Arial Narrow" w:cs="Arial"/>
        </w:rPr>
        <w:t>,</w:t>
      </w:r>
    </w:p>
    <w:p w:rsidR="009E6FC7" w:rsidRPr="002336C4" w:rsidRDefault="009E6FC7" w:rsidP="009E6FC7">
      <w:pPr>
        <w:pStyle w:val="Nessunaspaziatura"/>
        <w:jc w:val="both"/>
        <w:rPr>
          <w:rFonts w:ascii="Arial Narrow" w:hAnsi="Arial Narrow" w:cs="Arial"/>
        </w:rPr>
      </w:pPr>
    </w:p>
    <w:p w:rsidR="009E6FC7" w:rsidRPr="002336C4" w:rsidRDefault="009E6FC7" w:rsidP="009E6FC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richiamati:</w:t>
      </w:r>
    </w:p>
    <w:p w:rsidR="009E6FC7" w:rsidRPr="000271A8" w:rsidRDefault="009E6FC7" w:rsidP="009E6FC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9E6FC7" w:rsidRPr="002336C4" w:rsidRDefault="009E6FC7" w:rsidP="009E6FC7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la </w:t>
      </w:r>
      <w:r w:rsidRPr="00A037D2">
        <w:rPr>
          <w:rFonts w:ascii="Arial Narrow" w:hAnsi="Arial Narrow" w:cs="Arial"/>
        </w:rPr>
        <w:t>Legge sulle commesse pubbliche del 20 febbraio 2001</w:t>
      </w:r>
      <w:r>
        <w:rPr>
          <w:rFonts w:ascii="Arial Narrow" w:hAnsi="Arial Narrow" w:cs="Arial"/>
        </w:rPr>
        <w:t xml:space="preserve"> </w:t>
      </w:r>
      <w:r w:rsidRPr="00A037D2">
        <w:rPr>
          <w:rFonts w:ascii="Arial Narrow" w:hAnsi="Arial Narrow" w:cs="Arial"/>
        </w:rPr>
        <w:t>(LCPubb)</w:t>
      </w:r>
      <w:r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il </w:t>
      </w:r>
      <w:r w:rsidRPr="00A037D2">
        <w:rPr>
          <w:rFonts w:ascii="Arial Narrow" w:hAnsi="Arial Narrow" w:cs="Arial"/>
        </w:rPr>
        <w:t>relativo regolamento d’applicazione del</w:t>
      </w:r>
      <w:r>
        <w:rPr>
          <w:rFonts w:ascii="Arial Narrow" w:hAnsi="Arial Narrow" w:cs="Arial"/>
        </w:rPr>
        <w:t xml:space="preserve"> 12 settembre 2006 (</w:t>
      </w:r>
      <w:r w:rsidRPr="00A037D2">
        <w:rPr>
          <w:rFonts w:ascii="Arial Narrow" w:hAnsi="Arial Narrow" w:cs="Arial"/>
        </w:rPr>
        <w:t>RLCPubb/CIAP</w:t>
      </w:r>
      <w:r>
        <w:rPr>
          <w:rFonts w:ascii="Arial Narrow" w:hAnsi="Arial Narrow" w:cs="Arial"/>
        </w:rPr>
        <w:t xml:space="preserve">) </w:t>
      </w:r>
      <w:r w:rsidRPr="00A037D2">
        <w:rPr>
          <w:rFonts w:ascii="Arial Narrow" w:hAnsi="Arial Narrow" w:cs="Arial"/>
        </w:rPr>
        <w:t>e le seguenti norme integrative</w:t>
      </w:r>
      <w:r w:rsidRPr="002336C4">
        <w:rPr>
          <w:rFonts w:ascii="Arial Narrow" w:hAnsi="Arial Narrow" w:cs="Arial"/>
        </w:rPr>
        <w:t>;</w:t>
      </w:r>
    </w:p>
    <w:p w:rsidR="008D3E76" w:rsidRPr="000271A8" w:rsidRDefault="008D3E76" w:rsidP="008D3E7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8D3E76" w:rsidRDefault="00B84C16" w:rsidP="008D3E76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l’art. 7 cpv. 3 lett. </w:t>
      </w:r>
      <w:r w:rsidRPr="00B84C16">
        <w:rPr>
          <w:rFonts w:ascii="Arial Narrow" w:hAnsi="Arial Narrow" w:cs="Arial"/>
          <w:highlight w:val="yellow"/>
        </w:rPr>
        <w:t>h</w:t>
      </w:r>
      <w:r w:rsidR="008D3E76" w:rsidRPr="006B2D66">
        <w:rPr>
          <w:rFonts w:ascii="Arial Narrow" w:hAnsi="Arial Narrow" w:cs="Arial"/>
        </w:rPr>
        <w:t xml:space="preserve"> LCPubb</w:t>
      </w:r>
      <w:r w:rsidR="008D3E7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che permette di ricorre all’incarico diretto </w:t>
      </w:r>
      <w:r w:rsidR="008D3E76" w:rsidRPr="00A7087E">
        <w:rPr>
          <w:rFonts w:ascii="Arial Narrow" w:hAnsi="Arial Narrow" w:cs="Arial"/>
        </w:rPr>
        <w:t>per la presente commessa</w:t>
      </w:r>
      <w:r w:rsidR="00BA0195" w:rsidRPr="00873BB5">
        <w:rPr>
          <w:rFonts w:ascii="Arial Narrow" w:hAnsi="Arial Narrow" w:cs="Arial"/>
          <w:highlight w:val="yellow"/>
        </w:rPr>
        <w:t xml:space="preserve">, in quanto </w:t>
      </w:r>
      <w:proofErr w:type="spellStart"/>
      <w:r w:rsidR="00BA0195" w:rsidRPr="00873BB5">
        <w:rPr>
          <w:rFonts w:ascii="Arial Narrow" w:hAnsi="Arial Narrow" w:cs="Arial"/>
          <w:highlight w:val="yellow"/>
        </w:rPr>
        <w:t>aaa</w:t>
      </w:r>
      <w:proofErr w:type="spellEnd"/>
      <w:r w:rsidR="00BA0195" w:rsidRPr="00873BB5">
        <w:rPr>
          <w:rFonts w:ascii="Arial Narrow" w:hAnsi="Arial Narrow" w:cs="Arial"/>
          <w:highlight w:val="yellow"/>
        </w:rPr>
        <w:t xml:space="preserve"> </w:t>
      </w:r>
      <w:r w:rsidR="00BA0195" w:rsidRPr="00873BB5">
        <w:rPr>
          <w:rFonts w:ascii="Arial Narrow" w:hAnsi="Arial Narrow" w:cs="Arial"/>
          <w:i/>
          <w:highlight w:val="green"/>
        </w:rPr>
        <w:t>[motivare la scelta della procedura se incarico diretto giusta l’art. 7 cpv. 3 lett. a-g</w:t>
      </w:r>
      <w:r w:rsidR="00DF6CC2">
        <w:rPr>
          <w:rFonts w:ascii="Arial Narrow" w:hAnsi="Arial Narrow" w:cs="Arial"/>
          <w:i/>
          <w:highlight w:val="green"/>
        </w:rPr>
        <w:t xml:space="preserve"> </w:t>
      </w:r>
      <w:r w:rsidR="009E6FC7">
        <w:rPr>
          <w:rFonts w:ascii="Arial Narrow" w:hAnsi="Arial Narrow" w:cs="Arial"/>
          <w:i/>
          <w:highlight w:val="green"/>
        </w:rPr>
        <w:t>e</w:t>
      </w:r>
      <w:r w:rsidR="00DF6CC2">
        <w:rPr>
          <w:rFonts w:ascii="Arial Narrow" w:hAnsi="Arial Narrow" w:cs="Arial"/>
          <w:i/>
          <w:highlight w:val="green"/>
        </w:rPr>
        <w:t xml:space="preserve"> i</w:t>
      </w:r>
      <w:r w:rsidR="00702F29">
        <w:rPr>
          <w:rFonts w:ascii="Arial Narrow" w:hAnsi="Arial Narrow" w:cs="Arial"/>
          <w:i/>
          <w:highlight w:val="green"/>
        </w:rPr>
        <w:t xml:space="preserve"> LCPubb</w:t>
      </w:r>
      <w:r w:rsidR="00BA0195" w:rsidRPr="00873BB5">
        <w:rPr>
          <w:rFonts w:ascii="Arial Narrow" w:hAnsi="Arial Narrow" w:cs="Arial"/>
          <w:i/>
          <w:highlight w:val="green"/>
        </w:rPr>
        <w:t>]</w:t>
      </w:r>
      <w:r w:rsidR="008D3E76">
        <w:rPr>
          <w:rFonts w:ascii="Arial Narrow" w:hAnsi="Arial Narrow" w:cs="Arial"/>
        </w:rPr>
        <w:t>;</w:t>
      </w:r>
    </w:p>
    <w:p w:rsidR="00321A25" w:rsidRPr="000271A8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2336C4" w:rsidRDefault="00B84C16" w:rsidP="00C613B7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procedura a incarico diretto</w:t>
      </w:r>
      <w:r w:rsidR="001763DD" w:rsidRPr="002336C4">
        <w:rPr>
          <w:rFonts w:ascii="Arial Narrow" w:hAnsi="Arial Narrow" w:cs="Arial"/>
        </w:rPr>
        <w:t xml:space="preserve"> concernente </w:t>
      </w:r>
      <w:r w:rsidR="005A2563" w:rsidRPr="00CF49BD">
        <w:rPr>
          <w:rFonts w:ascii="Arial Narrow" w:hAnsi="Arial Narrow" w:cs="Arial"/>
          <w:highlight w:val="yellow"/>
        </w:rPr>
        <w:t xml:space="preserve">le </w:t>
      </w:r>
      <w:r w:rsidR="005A2563" w:rsidRPr="00C613B7">
        <w:rPr>
          <w:rFonts w:ascii="Arial Narrow" w:hAnsi="Arial Narrow" w:cs="Arial"/>
          <w:highlight w:val="yellow"/>
        </w:rPr>
        <w:t>opere</w:t>
      </w:r>
      <w:r w:rsidR="00C613B7" w:rsidRPr="00C613B7">
        <w:rPr>
          <w:rFonts w:ascii="Arial Narrow" w:hAnsi="Arial Narrow" w:cs="Arial"/>
          <w:highlight w:val="yellow"/>
        </w:rPr>
        <w:t xml:space="preserve"> da</w:t>
      </w:r>
      <w:r w:rsidR="005A2563" w:rsidRPr="00A037D2">
        <w:rPr>
          <w:rFonts w:ascii="Arial Narrow" w:hAnsi="Arial Narrow" w:cs="Arial"/>
        </w:rPr>
        <w:t xml:space="preserve"> </w:t>
      </w:r>
      <w:r w:rsidR="005A2563">
        <w:rPr>
          <w:rFonts w:ascii="Arial Narrow" w:hAnsi="Arial Narrow" w:cs="Arial"/>
        </w:rPr>
        <w:t xml:space="preserve">/ </w:t>
      </w:r>
      <w:r w:rsidR="005A2563" w:rsidRPr="00CF49BD">
        <w:rPr>
          <w:rFonts w:ascii="Arial Narrow" w:hAnsi="Arial Narrow" w:cs="Arial"/>
          <w:highlight w:val="yellow"/>
        </w:rPr>
        <w:t xml:space="preserve">la </w:t>
      </w:r>
      <w:r w:rsidR="005A2563" w:rsidRPr="00C613B7">
        <w:rPr>
          <w:rFonts w:ascii="Arial Narrow" w:hAnsi="Arial Narrow" w:cs="Arial"/>
          <w:highlight w:val="yellow"/>
        </w:rPr>
        <w:t>fornitura</w:t>
      </w:r>
      <w:r w:rsidR="00C613B7" w:rsidRPr="00C613B7">
        <w:rPr>
          <w:rFonts w:ascii="Arial Narrow" w:hAnsi="Arial Narrow" w:cs="Arial"/>
          <w:highlight w:val="yellow"/>
        </w:rPr>
        <w:t xml:space="preserve"> di</w:t>
      </w:r>
      <w:r w:rsidR="005A2563">
        <w:rPr>
          <w:rFonts w:ascii="Arial Narrow" w:hAnsi="Arial Narrow" w:cs="Arial"/>
        </w:rPr>
        <w:t xml:space="preserve"> / </w:t>
      </w:r>
      <w:r w:rsidR="005A2563" w:rsidRPr="00C613B7">
        <w:rPr>
          <w:rFonts w:ascii="Arial Narrow" w:hAnsi="Arial Narrow" w:cs="Arial"/>
          <w:highlight w:val="yellow"/>
        </w:rPr>
        <w:t>le prestazioni da</w:t>
      </w:r>
      <w:r w:rsidR="005A2563">
        <w:rPr>
          <w:rFonts w:ascii="Arial Narrow" w:hAnsi="Arial Narrow" w:cs="Arial"/>
        </w:rPr>
        <w:t xml:space="preserve"> </w:t>
      </w:r>
      <w:proofErr w:type="spellStart"/>
      <w:r w:rsidR="001763DD" w:rsidRPr="00C613B7">
        <w:rPr>
          <w:rFonts w:ascii="Arial Narrow" w:hAnsi="Arial Narrow" w:cs="Arial"/>
          <w:highlight w:val="yellow"/>
        </w:rPr>
        <w:t>Aaa</w:t>
      </w:r>
      <w:proofErr w:type="spellEnd"/>
      <w:r w:rsidR="001763DD" w:rsidRPr="002336C4">
        <w:rPr>
          <w:rFonts w:ascii="Arial Narrow" w:hAnsi="Arial Narrow" w:cs="Arial"/>
        </w:rPr>
        <w:t xml:space="preserve"> occorrenti per </w:t>
      </w:r>
      <w:r w:rsidR="001763DD" w:rsidRPr="00CF49BD">
        <w:rPr>
          <w:rFonts w:ascii="Arial Narrow" w:hAnsi="Arial Narrow" w:cs="Arial"/>
          <w:highlight w:val="yellow"/>
        </w:rPr>
        <w:t xml:space="preserve">l’ampliamento Casa per anziani </w:t>
      </w:r>
      <w:proofErr w:type="spellStart"/>
      <w:r w:rsidR="001763DD" w:rsidRPr="00CF49BD">
        <w:rPr>
          <w:rFonts w:ascii="Arial Narrow" w:hAnsi="Arial Narrow" w:cs="Arial"/>
          <w:highlight w:val="yellow"/>
        </w:rPr>
        <w:t>Aaa</w:t>
      </w:r>
      <w:proofErr w:type="spellEnd"/>
      <w:r w:rsidR="001763DD" w:rsidRPr="00CF49BD">
        <w:rPr>
          <w:rFonts w:ascii="Arial Narrow" w:hAnsi="Arial Narrow" w:cs="Arial"/>
          <w:highlight w:val="yellow"/>
        </w:rPr>
        <w:t xml:space="preserve"> di Bellinzona</w:t>
      </w:r>
      <w:r w:rsidR="001763DD" w:rsidRPr="002336C4">
        <w:rPr>
          <w:rFonts w:ascii="Arial Narrow" w:hAnsi="Arial Narrow" w:cs="Arial"/>
        </w:rPr>
        <w:t>;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B84C16" w:rsidRPr="007A6922" w:rsidRDefault="00B84C16" w:rsidP="00B84C16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7A6922">
        <w:rPr>
          <w:rFonts w:ascii="Arial Narrow" w:hAnsi="Arial Narrow" w:cs="Arial"/>
        </w:rPr>
        <w:t xml:space="preserve">visto come l’offerta prevenuta adempie la valutazione del </w:t>
      </w:r>
      <w:r w:rsidRPr="00B84C16">
        <w:rPr>
          <w:rFonts w:ascii="Arial Narrow" w:hAnsi="Arial Narrow" w:cs="Arial"/>
          <w:highlight w:val="yellow"/>
        </w:rPr>
        <w:t>2</w:t>
      </w:r>
      <w:r w:rsidR="00BA0195">
        <w:rPr>
          <w:rFonts w:ascii="Arial Narrow" w:hAnsi="Arial Narrow" w:cs="Arial"/>
          <w:highlight w:val="yellow"/>
        </w:rPr>
        <w:t>8</w:t>
      </w:r>
      <w:r w:rsidRPr="00B84C16">
        <w:rPr>
          <w:rFonts w:ascii="Arial Narrow" w:hAnsi="Arial Narrow" w:cs="Arial"/>
          <w:highlight w:val="yellow"/>
        </w:rPr>
        <w:t xml:space="preserve"> febbraio </w:t>
      </w:r>
      <w:r w:rsidR="00DF6CC2" w:rsidRPr="00B84C16">
        <w:rPr>
          <w:rFonts w:ascii="Arial Narrow" w:hAnsi="Arial Narrow" w:cs="Arial"/>
          <w:highlight w:val="yellow"/>
        </w:rPr>
        <w:t>20</w:t>
      </w:r>
      <w:r w:rsidR="00DF6CC2" w:rsidRPr="00DF6CC2">
        <w:rPr>
          <w:rFonts w:ascii="Arial Narrow" w:hAnsi="Arial Narrow" w:cs="Arial"/>
          <w:highlight w:val="yellow"/>
        </w:rPr>
        <w:t>2</w:t>
      </w:r>
      <w:r w:rsidR="00DF6CC2" w:rsidRPr="0079549C">
        <w:rPr>
          <w:rFonts w:ascii="Arial Narrow" w:hAnsi="Arial Narrow" w:cs="Arial"/>
          <w:highlight w:val="yellow"/>
        </w:rPr>
        <w:t>2</w:t>
      </w:r>
      <w:r>
        <w:rPr>
          <w:rFonts w:ascii="Arial Narrow" w:hAnsi="Arial Narrow" w:cs="Arial"/>
        </w:rPr>
        <w:t>, cfr. rapporto di aggiudicazione</w:t>
      </w:r>
      <w:r w:rsidRPr="007A6922">
        <w:rPr>
          <w:rFonts w:ascii="Arial Narrow" w:hAnsi="Arial Narrow" w:cs="Arial"/>
        </w:rPr>
        <w:t>;</w:t>
      </w:r>
    </w:p>
    <w:p w:rsidR="001763DD" w:rsidRPr="001A48EC" w:rsidRDefault="001763DD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considerato </w:t>
      </w:r>
      <w:r w:rsidR="009E6FC7">
        <w:rPr>
          <w:rFonts w:ascii="Arial Narrow" w:hAnsi="Arial Narrow" w:cs="Arial"/>
        </w:rPr>
        <w:t xml:space="preserve">che </w:t>
      </w:r>
      <w:r w:rsidR="00B84C16">
        <w:rPr>
          <w:rFonts w:ascii="Arial Narrow" w:hAnsi="Arial Narrow" w:cs="Arial"/>
        </w:rPr>
        <w:t>l’</w:t>
      </w:r>
      <w:r w:rsidRPr="002336C4">
        <w:rPr>
          <w:rFonts w:ascii="Arial Narrow" w:hAnsi="Arial Narrow" w:cs="Arial"/>
        </w:rPr>
        <w:t>offert</w:t>
      </w:r>
      <w:r w:rsidR="00B84C16">
        <w:rPr>
          <w:rFonts w:ascii="Arial Narrow" w:hAnsi="Arial Narrow" w:cs="Arial"/>
        </w:rPr>
        <w:t>a</w:t>
      </w:r>
      <w:r w:rsidRPr="002336C4">
        <w:rPr>
          <w:rFonts w:ascii="Arial Narrow" w:hAnsi="Arial Narrow" w:cs="Arial"/>
        </w:rPr>
        <w:t xml:space="preserve"> </w:t>
      </w:r>
      <w:r w:rsidR="00B84C16">
        <w:rPr>
          <w:rFonts w:ascii="Arial Narrow" w:hAnsi="Arial Narrow" w:cs="Arial"/>
        </w:rPr>
        <w:t>è</w:t>
      </w:r>
      <w:r w:rsidRPr="002336C4">
        <w:rPr>
          <w:rFonts w:ascii="Arial Narrow" w:hAnsi="Arial Narrow" w:cs="Arial"/>
        </w:rPr>
        <w:t xml:space="preserve"> stat</w:t>
      </w:r>
      <w:r w:rsidR="00B84C16">
        <w:rPr>
          <w:rFonts w:ascii="Arial Narrow" w:hAnsi="Arial Narrow" w:cs="Arial"/>
        </w:rPr>
        <w:t>a</w:t>
      </w:r>
      <w:r w:rsidRPr="002336C4">
        <w:rPr>
          <w:rFonts w:ascii="Arial Narrow" w:hAnsi="Arial Narrow" w:cs="Arial"/>
        </w:rPr>
        <w:t xml:space="preserve"> verificat</w:t>
      </w:r>
      <w:r w:rsidR="00B84C16">
        <w:rPr>
          <w:rFonts w:ascii="Arial Narrow" w:hAnsi="Arial Narrow" w:cs="Arial"/>
        </w:rPr>
        <w:t xml:space="preserve">a </w:t>
      </w:r>
      <w:r w:rsidRPr="002336C4">
        <w:rPr>
          <w:rFonts w:ascii="Arial Narrow" w:hAnsi="Arial Narrow" w:cs="Arial"/>
        </w:rPr>
        <w:t xml:space="preserve">aritmeticamente e </w:t>
      </w:r>
      <w:r w:rsidR="00B84C16">
        <w:rPr>
          <w:rFonts w:ascii="Arial Narrow" w:hAnsi="Arial Narrow" w:cs="Arial"/>
        </w:rPr>
        <w:t>non</w:t>
      </w:r>
      <w:r w:rsidRPr="002336C4">
        <w:rPr>
          <w:rFonts w:ascii="Arial Narrow" w:hAnsi="Arial Narrow" w:cs="Arial"/>
        </w:rPr>
        <w:t xml:space="preserve"> presenta errori aritmetici;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D7E82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</w:t>
      </w:r>
      <w:r w:rsidR="007D7E82">
        <w:rPr>
          <w:rFonts w:ascii="Arial Narrow" w:hAnsi="Arial Narrow" w:cs="Arial"/>
        </w:rPr>
        <w:t>o</w:t>
      </w:r>
      <w:r w:rsidRPr="002336C4">
        <w:rPr>
          <w:rFonts w:ascii="Arial Narrow" w:hAnsi="Arial Narrow" w:cs="Arial"/>
        </w:rPr>
        <w:t xml:space="preserve"> </w:t>
      </w:r>
      <w:r w:rsidR="005A2563">
        <w:rPr>
          <w:rFonts w:ascii="Arial Narrow" w:hAnsi="Arial Narrow" w:cs="Arial"/>
        </w:rPr>
        <w:t>l’ar</w:t>
      </w:r>
      <w:r w:rsidR="00705357" w:rsidRPr="002336C4">
        <w:rPr>
          <w:rFonts w:ascii="Arial Narrow" w:hAnsi="Arial Narrow" w:cs="Arial"/>
        </w:rPr>
        <w:t>t. 33 LCPubb</w:t>
      </w:r>
      <w:r w:rsidRPr="002336C4">
        <w:rPr>
          <w:rFonts w:ascii="Arial Narrow" w:hAnsi="Arial Narrow" w:cs="Arial"/>
        </w:rPr>
        <w:t>;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9E6FC7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703F33" w:rsidRDefault="00321A25" w:rsidP="00703F33">
      <w:pPr>
        <w:pStyle w:val="Nessunaspaziatura"/>
        <w:jc w:val="center"/>
        <w:rPr>
          <w:rFonts w:ascii="Arial Narrow" w:hAnsi="Arial Narrow" w:cs="Arial"/>
          <w:b/>
        </w:rPr>
      </w:pPr>
      <w:r w:rsidRPr="00703F33">
        <w:rPr>
          <w:rFonts w:ascii="Arial Narrow" w:hAnsi="Arial Narrow" w:cs="Arial"/>
          <w:b/>
        </w:rPr>
        <w:t>risolve:</w:t>
      </w:r>
      <w:bookmarkStart w:id="0" w:name="_GoBack"/>
      <w:bookmarkEnd w:id="0"/>
    </w:p>
    <w:p w:rsidR="00321A25" w:rsidRPr="009E6FC7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703F33" w:rsidRDefault="000271A8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  <w:highlight w:val="yellow"/>
        </w:rPr>
        <w:t>Le opere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La fornitura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Le prestazioni da</w:t>
      </w:r>
      <w:r w:rsidRPr="00703F33">
        <w:rPr>
          <w:rFonts w:ascii="Arial Narrow" w:hAnsi="Arial Narrow"/>
        </w:rPr>
        <w:t xml:space="preserve">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</w:rPr>
        <w:t xml:space="preserve"> </w:t>
      </w:r>
      <w:r w:rsidR="00321A25" w:rsidRPr="00703F33">
        <w:rPr>
          <w:rFonts w:ascii="Arial Narrow" w:hAnsi="Arial Narrow"/>
        </w:rPr>
        <w:t xml:space="preserve">occorrenti per </w:t>
      </w:r>
      <w:r w:rsidR="00321A25" w:rsidRPr="00703F33">
        <w:rPr>
          <w:rFonts w:ascii="Arial Narrow" w:hAnsi="Arial Narrow"/>
          <w:highlight w:val="yellow"/>
        </w:rPr>
        <w:t xml:space="preserve">l’ampliamento Casa per anziani </w:t>
      </w:r>
      <w:proofErr w:type="spellStart"/>
      <w:r w:rsidR="00321A25" w:rsidRPr="00703F33">
        <w:rPr>
          <w:rFonts w:ascii="Arial Narrow" w:hAnsi="Arial Narrow"/>
          <w:highlight w:val="yellow"/>
        </w:rPr>
        <w:t>Aaa</w:t>
      </w:r>
      <w:proofErr w:type="spellEnd"/>
      <w:r w:rsidR="00321A25" w:rsidRPr="00703F33">
        <w:rPr>
          <w:rFonts w:ascii="Arial Narrow" w:hAnsi="Arial Narrow"/>
          <w:highlight w:val="yellow"/>
        </w:rPr>
        <w:t xml:space="preserve"> di Bellinzona</w:t>
      </w:r>
      <w:r w:rsidR="002336C4" w:rsidRPr="00703F33">
        <w:rPr>
          <w:rFonts w:ascii="Arial Narrow" w:hAnsi="Arial Narrow"/>
        </w:rPr>
        <w:t xml:space="preserve"> sono </w:t>
      </w:r>
      <w:r w:rsidR="009E6FC7">
        <w:rPr>
          <w:rFonts w:ascii="Arial Narrow" w:hAnsi="Arial Narrow"/>
        </w:rPr>
        <w:t>aggiudicate</w:t>
      </w:r>
      <w:r w:rsidR="002336C4" w:rsidRPr="00703F33">
        <w:rPr>
          <w:rFonts w:ascii="Arial Narrow" w:hAnsi="Arial Narrow"/>
        </w:rPr>
        <w:t xml:space="preserve"> all’offerente</w:t>
      </w:r>
      <w:r w:rsidR="00321A25" w:rsidRPr="00703F33">
        <w:rPr>
          <w:rFonts w:ascii="Arial Narrow" w:hAnsi="Arial Narrow"/>
        </w:rPr>
        <w:t xml:space="preserve"> </w:t>
      </w:r>
      <w:r w:rsidR="002336C4" w:rsidRPr="00703F33">
        <w:rPr>
          <w:rFonts w:ascii="Arial Narrow" w:hAnsi="Arial Narrow"/>
          <w:b/>
          <w:highlight w:val="yellow"/>
        </w:rPr>
        <w:t xml:space="preserve">Offerente </w:t>
      </w:r>
      <w:proofErr w:type="spellStart"/>
      <w:r w:rsidR="00321A25" w:rsidRPr="00703F33">
        <w:rPr>
          <w:rFonts w:ascii="Arial Narrow" w:hAnsi="Arial Narrow"/>
          <w:b/>
          <w:highlight w:val="yellow"/>
        </w:rPr>
        <w:t>Aaa</w:t>
      </w:r>
      <w:proofErr w:type="spellEnd"/>
      <w:r w:rsidR="00321A25" w:rsidRPr="00703F33">
        <w:rPr>
          <w:rFonts w:ascii="Arial Narrow" w:hAnsi="Arial Narrow"/>
          <w:b/>
          <w:highlight w:val="yellow"/>
        </w:rPr>
        <w:t xml:space="preserve"> di Bellinzona</w:t>
      </w:r>
      <w:r w:rsidR="00321A25" w:rsidRPr="00703F33">
        <w:rPr>
          <w:rFonts w:ascii="Arial Narrow" w:hAnsi="Arial Narrow"/>
        </w:rPr>
        <w:t xml:space="preserve"> per l’importo offerto di </w:t>
      </w:r>
      <w:r w:rsidR="00321A25" w:rsidRPr="00703F33">
        <w:rPr>
          <w:rFonts w:ascii="Arial Narrow" w:hAnsi="Arial Narrow"/>
          <w:b/>
        </w:rPr>
        <w:t xml:space="preserve">CHF </w:t>
      </w:r>
      <w:r w:rsidR="001A48EC">
        <w:rPr>
          <w:rFonts w:ascii="Arial Narrow" w:hAnsi="Arial Narrow"/>
          <w:b/>
          <w:highlight w:val="yellow"/>
        </w:rPr>
        <w:t>2</w:t>
      </w:r>
      <w:r w:rsidR="00321A25" w:rsidRPr="00703F33">
        <w:rPr>
          <w:rFonts w:ascii="Arial Narrow" w:hAnsi="Arial Narrow"/>
          <w:b/>
          <w:highlight w:val="yellow"/>
        </w:rPr>
        <w:t>0'000.00</w:t>
      </w:r>
      <w:r w:rsidR="00321A25" w:rsidRPr="00703F33">
        <w:rPr>
          <w:rFonts w:ascii="Arial Narrow" w:hAnsi="Arial Narrow"/>
        </w:rPr>
        <w:t xml:space="preserve"> (IVA </w:t>
      </w:r>
      <w:r w:rsidR="00205D53">
        <w:rPr>
          <w:rFonts w:ascii="Arial Narrow" w:hAnsi="Arial Narrow"/>
        </w:rPr>
        <w:t>8</w:t>
      </w:r>
      <w:r w:rsidR="002336C4" w:rsidRPr="00703F33">
        <w:rPr>
          <w:rFonts w:ascii="Arial Narrow" w:hAnsi="Arial Narrow"/>
        </w:rPr>
        <w:t>.</w:t>
      </w:r>
      <w:r w:rsidR="00205D53">
        <w:rPr>
          <w:rFonts w:ascii="Arial Narrow" w:hAnsi="Arial Narrow"/>
        </w:rPr>
        <w:t>1</w:t>
      </w:r>
      <w:r w:rsidR="00321A25" w:rsidRPr="00703F33">
        <w:rPr>
          <w:rFonts w:ascii="Arial Narrow" w:hAnsi="Arial Narrow"/>
        </w:rPr>
        <w:t xml:space="preserve">% </w:t>
      </w:r>
      <w:r w:rsidR="009E6FC7">
        <w:rPr>
          <w:rFonts w:ascii="Arial Narrow" w:hAnsi="Arial Narrow"/>
        </w:rPr>
        <w:t>compresa</w:t>
      </w:r>
      <w:r w:rsidR="00321A25" w:rsidRPr="00703F33">
        <w:rPr>
          <w:rFonts w:ascii="Arial Narrow" w:hAnsi="Arial Narrow"/>
        </w:rPr>
        <w:t>).</w:t>
      </w:r>
    </w:p>
    <w:p w:rsidR="00321A25" w:rsidRPr="009E6FC7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703F33" w:rsidRDefault="001763DD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Contro la presente decisione è data facoltà di ricorso al Tribunale cantonale amministrativo nel termine di 10 giorni dall’intimazione. Il ricorso non ha, di principio, effetto sospensivo.</w:t>
      </w:r>
    </w:p>
    <w:p w:rsidR="001763DD" w:rsidRPr="009E6FC7" w:rsidRDefault="001763DD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D86B61" w:rsidRPr="009E6FC7" w:rsidRDefault="00D86B61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  <w:highlight w:val="yellow"/>
        </w:rPr>
      </w:pPr>
      <w:r w:rsidRPr="009E6FC7">
        <w:rPr>
          <w:rFonts w:ascii="Arial Narrow" w:hAnsi="Arial Narrow"/>
          <w:highlight w:val="yellow"/>
        </w:rPr>
        <w:t xml:space="preserve">L’aggiudicazione sarà pubblicata conformemente all’art. 7 cpv. </w:t>
      </w:r>
      <w:r w:rsidR="00703F33" w:rsidRPr="009E6FC7">
        <w:rPr>
          <w:rFonts w:ascii="Arial Narrow" w:hAnsi="Arial Narrow"/>
          <w:highlight w:val="yellow"/>
        </w:rPr>
        <w:t>5</w:t>
      </w:r>
      <w:r w:rsidRPr="009E6FC7">
        <w:rPr>
          <w:rFonts w:ascii="Arial Narrow" w:hAnsi="Arial Narrow"/>
          <w:highlight w:val="yellow"/>
        </w:rPr>
        <w:t xml:space="preserve"> LCPubb.</w:t>
      </w:r>
    </w:p>
    <w:p w:rsidR="009E6FC7" w:rsidRPr="00870855" w:rsidRDefault="009E6FC7" w:rsidP="009E6FC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9E6FC7" w:rsidRPr="002E4A97" w:rsidRDefault="009E6FC7" w:rsidP="009E6FC7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4A4755">
        <w:rPr>
          <w:rFonts w:ascii="Arial Narrow" w:hAnsi="Arial Narrow"/>
        </w:rPr>
        <w:t xml:space="preserve">Se ne dà </w:t>
      </w:r>
      <w:r w:rsidRPr="002E4A97">
        <w:rPr>
          <w:rFonts w:ascii="Arial Narrow" w:hAnsi="Arial Narrow"/>
        </w:rPr>
        <w:t>comunicazione a:</w:t>
      </w:r>
    </w:p>
    <w:p w:rsidR="009E6FC7" w:rsidRPr="002E4A97" w:rsidRDefault="009E6FC7" w:rsidP="009E6FC7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 xml:space="preserve">istanza esecutiva competente per il sussidio (Ufficio </w:t>
      </w:r>
      <w:proofErr w:type="spellStart"/>
      <w:r w:rsidRPr="002E4A97">
        <w:rPr>
          <w:rFonts w:ascii="Arial Narrow" w:hAnsi="Arial Narrow"/>
          <w:highlight w:val="yellow"/>
        </w:rPr>
        <w:t>Aaa</w:t>
      </w:r>
      <w:proofErr w:type="spellEnd"/>
      <w:r w:rsidRPr="002E4A97">
        <w:rPr>
          <w:rFonts w:ascii="Arial Narrow" w:hAnsi="Arial Narrow"/>
          <w:highlight w:val="yellow"/>
        </w:rPr>
        <w:t xml:space="preserve"> di Bellinzona);</w:t>
      </w:r>
    </w:p>
    <w:p w:rsidR="009E6FC7" w:rsidRPr="002E4A97" w:rsidRDefault="009E6FC7" w:rsidP="009E6FC7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progettista;</w:t>
      </w:r>
    </w:p>
    <w:p w:rsidR="009E6FC7" w:rsidRPr="002E4A97" w:rsidRDefault="009E6FC7" w:rsidP="009E6FC7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direzione lavori;</w:t>
      </w:r>
    </w:p>
    <w:p w:rsidR="009E6FC7" w:rsidRPr="002E4A97" w:rsidRDefault="009E6FC7" w:rsidP="009E6FC7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>Ordine ingegneri e architetti del Cantone Ticino (</w:t>
      </w:r>
      <w:hyperlink r:id="rId8" w:history="1">
        <w:r w:rsidRPr="002E4A97">
          <w:rPr>
            <w:rStyle w:val="Collegamentoipertestuale"/>
            <w:rFonts w:ascii="Arial Narrow" w:hAnsi="Arial Narrow"/>
            <w:highlight w:val="yellow"/>
          </w:rPr>
          <w:t>aggiudicazione_lepia@otia.swiss</w:t>
        </w:r>
      </w:hyperlink>
      <w:r w:rsidRPr="002E4A97">
        <w:rPr>
          <w:rFonts w:ascii="Arial Narrow" w:hAnsi="Arial Narrow"/>
          <w:highlight w:val="yellow"/>
        </w:rPr>
        <w:t>);</w:t>
      </w:r>
    </w:p>
    <w:p w:rsidR="009E6FC7" w:rsidRPr="002E4A97" w:rsidRDefault="009E6FC7" w:rsidP="009E6FC7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Ufficio delle imposte alla fonte e del bollo (</w:t>
      </w:r>
      <w:hyperlink r:id="rId9" w:history="1">
        <w:r w:rsidRPr="002E4A97">
          <w:rPr>
            <w:rStyle w:val="Collegamentoipertestuale"/>
            <w:rFonts w:ascii="Arial Narrow" w:hAnsi="Arial Narrow"/>
          </w:rPr>
          <w:t>dfe-ddc.ub@ti.ch</w:t>
        </w:r>
      </w:hyperlink>
      <w:r w:rsidRPr="002E4A97">
        <w:rPr>
          <w:rFonts w:ascii="Arial Narrow" w:hAnsi="Arial Narrow"/>
        </w:rPr>
        <w:t>).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9E6FC7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2336C4" w:rsidRDefault="001763DD" w:rsidP="00703F33">
      <w:pPr>
        <w:pStyle w:val="Nessunaspaziatura"/>
        <w:jc w:val="both"/>
        <w:rPr>
          <w:rFonts w:ascii="Arial Narrow" w:hAnsi="Arial Narrow" w:cs="Arial"/>
        </w:rPr>
      </w:pPr>
      <w:r w:rsidRPr="0079549C">
        <w:rPr>
          <w:rFonts w:ascii="Arial Narrow" w:hAnsi="Arial Narrow" w:cs="Arial"/>
        </w:rPr>
        <w:t xml:space="preserve">Ringraziamo </w:t>
      </w:r>
      <w:r w:rsidR="001A48EC" w:rsidRPr="0079549C">
        <w:rPr>
          <w:rFonts w:ascii="Arial Narrow" w:hAnsi="Arial Narrow" w:cs="Arial"/>
        </w:rPr>
        <w:t>della collaborazione</w:t>
      </w:r>
      <w:r w:rsidRPr="0079549C">
        <w:rPr>
          <w:rFonts w:ascii="Arial Narrow" w:hAnsi="Arial Narrow" w:cs="Arial"/>
        </w:rPr>
        <w:t xml:space="preserve">, </w:t>
      </w:r>
      <w:r w:rsidR="009E6FC7">
        <w:rPr>
          <w:rFonts w:ascii="Arial Narrow" w:hAnsi="Arial Narrow" w:cs="Arial"/>
        </w:rPr>
        <w:t xml:space="preserve">e </w:t>
      </w:r>
      <w:r w:rsidRPr="0079549C">
        <w:rPr>
          <w:rFonts w:ascii="Arial Narrow" w:hAnsi="Arial Narrow" w:cs="Arial"/>
        </w:rPr>
        <w:t xml:space="preserve">ci è gradita l’occasione per presentarvi i nostri migliori </w:t>
      </w:r>
      <w:r w:rsidRPr="009E6FC7">
        <w:rPr>
          <w:rFonts w:ascii="Arial Narrow" w:hAnsi="Arial Narrow" w:cs="Arial"/>
        </w:rPr>
        <w:t>saluti.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Per il </w:t>
      </w:r>
      <w:r w:rsidRPr="00703F33">
        <w:rPr>
          <w:rFonts w:ascii="Arial Narrow" w:hAnsi="Arial Narrow" w:cs="Arial"/>
          <w:highlight w:val="yellow"/>
        </w:rPr>
        <w:t xml:space="preserve">Consiglio di Fondazione della Casa per anziani </w:t>
      </w:r>
      <w:proofErr w:type="spellStart"/>
      <w:r w:rsidRPr="00703F33">
        <w:rPr>
          <w:rFonts w:ascii="Arial Narrow" w:hAnsi="Arial Narrow" w:cs="Arial"/>
          <w:highlight w:val="yellow"/>
        </w:rPr>
        <w:t>Aaa</w:t>
      </w:r>
      <w:proofErr w:type="spellEnd"/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44309A" w:rsidRDefault="00321A25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703F33">
        <w:rPr>
          <w:rFonts w:ascii="Arial Narrow" w:hAnsi="Arial Narrow" w:cs="Arial"/>
          <w:highlight w:val="yellow"/>
        </w:rPr>
        <w:t>Il Presidente</w:t>
      </w:r>
      <w:r w:rsidRPr="00703F33">
        <w:rPr>
          <w:rFonts w:ascii="Arial Narrow" w:hAnsi="Arial Narrow" w:cs="Arial"/>
        </w:rPr>
        <w:tab/>
      </w:r>
      <w:r w:rsidRPr="00703F33">
        <w:rPr>
          <w:rFonts w:ascii="Arial Narrow" w:hAnsi="Arial Narrow" w:cs="Arial"/>
          <w:highlight w:val="yellow"/>
        </w:rPr>
        <w:t xml:space="preserve">Il </w:t>
      </w:r>
      <w:r w:rsidR="001C1BB9">
        <w:rPr>
          <w:rFonts w:ascii="Arial Narrow" w:hAnsi="Arial Narrow" w:cs="Arial"/>
          <w:highlight w:val="yellow"/>
        </w:rPr>
        <w:t>D</w:t>
      </w:r>
      <w:r w:rsidRPr="00703F33">
        <w:rPr>
          <w:rFonts w:ascii="Arial Narrow" w:hAnsi="Arial Narrow" w:cs="Arial"/>
          <w:highlight w:val="yellow"/>
        </w:rPr>
        <w:t>irettore</w:t>
      </w:r>
    </w:p>
    <w:sectPr w:rsidR="0044309A" w:rsidSect="0044309A"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C" w:rsidRDefault="00A07BEC" w:rsidP="0044309A">
      <w:r>
        <w:separator/>
      </w:r>
    </w:p>
  </w:endnote>
  <w:endnote w:type="continuationSeparator" w:id="0">
    <w:p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76" w:rsidRPr="0044309A" w:rsidRDefault="00AB4076" w:rsidP="00AB4076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AB4076" w:rsidRPr="00080C18" w:rsidTr="007B0365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AB4076" w:rsidRPr="000A5ED6" w:rsidRDefault="00AB4076" w:rsidP="00AB407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AB4076" w:rsidRPr="000A5ED6" w:rsidRDefault="00AB4076" w:rsidP="00AB407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AB4076" w:rsidRPr="000A5ED6" w:rsidRDefault="00AB4076" w:rsidP="00AB407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AB4076" w:rsidRPr="00080C18" w:rsidRDefault="00AB4076" w:rsidP="00AB4076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205D53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205D53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AB4076" w:rsidRPr="00080C18" w:rsidRDefault="00AB4076" w:rsidP="00AB4076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AB4076" w:rsidRPr="0044309A" w:rsidRDefault="00AB4076" w:rsidP="00AB4076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44309A" w:rsidRPr="00080C18" w:rsidTr="00514BBE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44309A" w:rsidRPr="000A5ED6" w:rsidRDefault="00AB4076" w:rsidP="00205D53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</w:t>
          </w:r>
          <w:r w:rsidR="00205D53">
            <w:rPr>
              <w:rFonts w:ascii="Gill Sans Light" w:hAnsi="Gill Sans Light"/>
              <w:sz w:val="16"/>
              <w:szCs w:val="16"/>
            </w:rPr>
            <w:t>01.2024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205D53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="001763DD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="005A2563"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205D53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C" w:rsidRDefault="00A07BEC" w:rsidP="0044309A">
      <w:r>
        <w:separator/>
      </w:r>
    </w:p>
  </w:footnote>
  <w:footnote w:type="continuationSeparator" w:id="0">
    <w:p w:rsidR="00A07BEC" w:rsidRDefault="00A07BEC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AB4076" w:rsidRDefault="00AB4076" w:rsidP="00AB4076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F08A68" wp14:editId="08FA8376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4076" w:rsidRPr="00412D32" w:rsidRDefault="00AB4076" w:rsidP="00AB4076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08A6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AB4076" w:rsidRPr="00412D32" w:rsidRDefault="00AB4076" w:rsidP="00AB4076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36"/>
    <w:multiLevelType w:val="hybridMultilevel"/>
    <w:tmpl w:val="FE04930A"/>
    <w:lvl w:ilvl="0" w:tplc="16225EE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6225EEE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26F"/>
    <w:multiLevelType w:val="hybridMultilevel"/>
    <w:tmpl w:val="2968F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5BD"/>
    <w:multiLevelType w:val="hybridMultilevel"/>
    <w:tmpl w:val="2C4E3ABA"/>
    <w:lvl w:ilvl="0" w:tplc="CD04C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5E78"/>
    <w:multiLevelType w:val="hybridMultilevel"/>
    <w:tmpl w:val="C4AC9C7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7FA3"/>
    <w:multiLevelType w:val="hybridMultilevel"/>
    <w:tmpl w:val="CE1A3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271A8"/>
    <w:rsid w:val="00073760"/>
    <w:rsid w:val="000F1380"/>
    <w:rsid w:val="00101401"/>
    <w:rsid w:val="00135D35"/>
    <w:rsid w:val="001763DD"/>
    <w:rsid w:val="001A48EC"/>
    <w:rsid w:val="001C1BB9"/>
    <w:rsid w:val="001C4EC3"/>
    <w:rsid w:val="001E67AE"/>
    <w:rsid w:val="00205D53"/>
    <w:rsid w:val="002336C4"/>
    <w:rsid w:val="00242681"/>
    <w:rsid w:val="00303493"/>
    <w:rsid w:val="00321A25"/>
    <w:rsid w:val="0044309A"/>
    <w:rsid w:val="00482E6D"/>
    <w:rsid w:val="0051720F"/>
    <w:rsid w:val="005A2563"/>
    <w:rsid w:val="00614C49"/>
    <w:rsid w:val="006950B0"/>
    <w:rsid w:val="00702F29"/>
    <w:rsid w:val="00703F33"/>
    <w:rsid w:val="00705357"/>
    <w:rsid w:val="00756A9C"/>
    <w:rsid w:val="0079549C"/>
    <w:rsid w:val="007D7E82"/>
    <w:rsid w:val="008564DF"/>
    <w:rsid w:val="008D3E76"/>
    <w:rsid w:val="009E6FC7"/>
    <w:rsid w:val="00A07BEC"/>
    <w:rsid w:val="00A518FB"/>
    <w:rsid w:val="00AB4076"/>
    <w:rsid w:val="00B84C16"/>
    <w:rsid w:val="00BA0195"/>
    <w:rsid w:val="00BC275C"/>
    <w:rsid w:val="00C613B7"/>
    <w:rsid w:val="00CF49BD"/>
    <w:rsid w:val="00D32C09"/>
    <w:rsid w:val="00D86B61"/>
    <w:rsid w:val="00DF381B"/>
    <w:rsid w:val="00DF6CC2"/>
    <w:rsid w:val="00F06393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852B4B9"/>
  <w15:docId w15:val="{CA600360-10FC-4FFF-9B26-B2439EFE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321A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9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9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9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BD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A019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4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giudicazione_lepia@otia.swi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fe-ddc.ub@ti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13F-3F73-4362-8418-D34A4085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6</cp:revision>
  <cp:lastPrinted>2022-05-10T14:28:00Z</cp:lastPrinted>
  <dcterms:created xsi:type="dcterms:W3CDTF">2022-05-12T12:59:00Z</dcterms:created>
  <dcterms:modified xsi:type="dcterms:W3CDTF">2024-01-15T16:12:00Z</dcterms:modified>
</cp:coreProperties>
</file>